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7F" w:rsidRDefault="00F1327F" w:rsidP="00F1327F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2740BC">
        <w:rPr>
          <w:sz w:val="24"/>
          <w:szCs w:val="24"/>
        </w:rPr>
        <w:t>ichiarazione</w:t>
      </w:r>
      <w:r>
        <w:rPr>
          <w:sz w:val="24"/>
          <w:szCs w:val="24"/>
        </w:rPr>
        <w:t xml:space="preserve"> da redigersi su carta intestata dell’Agenzia di viaggi</w:t>
      </w:r>
    </w:p>
    <w:p w:rsidR="00393E5F" w:rsidRDefault="00393E5F" w:rsidP="00D36101">
      <w:pPr>
        <w:jc w:val="center"/>
        <w:rPr>
          <w:sz w:val="24"/>
          <w:szCs w:val="24"/>
        </w:rPr>
      </w:pPr>
    </w:p>
    <w:p w:rsidR="002740BC" w:rsidRPr="00927447" w:rsidRDefault="002740BC" w:rsidP="002740BC">
      <w:pPr>
        <w:jc w:val="right"/>
        <w:rPr>
          <w:b/>
          <w:bCs/>
          <w:sz w:val="28"/>
          <w:szCs w:val="28"/>
          <w:u w:val="single"/>
        </w:rPr>
      </w:pPr>
      <w:r w:rsidRPr="00927447">
        <w:rPr>
          <w:b/>
          <w:bCs/>
          <w:sz w:val="28"/>
          <w:szCs w:val="28"/>
          <w:u w:val="single"/>
        </w:rPr>
        <w:t>ALLEGATO</w:t>
      </w:r>
      <w:r>
        <w:rPr>
          <w:b/>
          <w:bCs/>
          <w:sz w:val="28"/>
          <w:szCs w:val="28"/>
          <w:u w:val="single"/>
        </w:rPr>
        <w:t xml:space="preserve"> </w:t>
      </w:r>
      <w:r w:rsidR="00475562">
        <w:rPr>
          <w:b/>
          <w:bCs/>
          <w:sz w:val="28"/>
          <w:szCs w:val="28"/>
          <w:u w:val="single"/>
        </w:rPr>
        <w:t>2</w:t>
      </w:r>
    </w:p>
    <w:p w:rsidR="002740BC" w:rsidRPr="00806EE8" w:rsidRDefault="002740BC" w:rsidP="002740BC">
      <w:pPr>
        <w:rPr>
          <w:b/>
        </w:rPr>
      </w:pPr>
      <w:r w:rsidRPr="00806EE8">
        <w:rPr>
          <w:b/>
        </w:rPr>
        <w:t>Dichiarazione sostitutiva cumulativa</w:t>
      </w:r>
      <w:r>
        <w:rPr>
          <w:b/>
        </w:rPr>
        <w:t xml:space="preserve"> (assenza di impedimenti di partecipazione a gare di appalto)</w:t>
      </w:r>
    </w:p>
    <w:p w:rsidR="002740BC" w:rsidRPr="00806EE8" w:rsidRDefault="002740BC" w:rsidP="002740BC">
      <w:pPr>
        <w:rPr>
          <w:b/>
        </w:rPr>
      </w:pPr>
    </w:p>
    <w:p w:rsidR="002740BC" w:rsidRDefault="002740BC" w:rsidP="002740BC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 nato/a __________________________ prov. _______ il _______________________codice fiscale ________________________________________________</w:t>
      </w:r>
    </w:p>
    <w:p w:rsidR="002740BC" w:rsidRDefault="002740BC" w:rsidP="002740BC">
      <w:pPr>
        <w:spacing w:line="360" w:lineRule="auto"/>
      </w:pPr>
      <w:r>
        <w:t xml:space="preserve">In qualità di Legale rappresentante della Ditta ___________________________________________ Con sede legale in ______________________________________ CAP ______________ Via __________________________________ </w:t>
      </w:r>
    </w:p>
    <w:p w:rsidR="002740BC" w:rsidRDefault="002740BC" w:rsidP="002740BC">
      <w:pPr>
        <w:spacing w:line="360" w:lineRule="auto"/>
      </w:pPr>
      <w:r>
        <w:t xml:space="preserve">P. IVA __________________________________Tel. _________________________ fax________________________ </w:t>
      </w:r>
    </w:p>
    <w:p w:rsidR="002740BC" w:rsidRDefault="002740BC" w:rsidP="002740BC">
      <w:pPr>
        <w:spacing w:line="360" w:lineRule="auto"/>
      </w:pPr>
      <w:r>
        <w:t>e-mail _______________________________________ PEC _______________________________________________</w:t>
      </w:r>
    </w:p>
    <w:p w:rsidR="002740BC" w:rsidRDefault="002740BC" w:rsidP="002740BC"/>
    <w:p w:rsidR="002740BC" w:rsidRDefault="002740BC" w:rsidP="002740BC">
      <w:r>
        <w:t>Ai sensi degli artt. 46 e 47 del DPR 445/2000, consapevole delle sanzioni penali previste dall’art.76  dello stesso DPR per le ipotesi di atti e dichiarazioni mendaci ivi indicate,</w:t>
      </w:r>
    </w:p>
    <w:p w:rsidR="002740BC" w:rsidRDefault="002740BC" w:rsidP="002740BC"/>
    <w:p w:rsidR="002740BC" w:rsidRPr="00221C13" w:rsidRDefault="002740BC" w:rsidP="00221C13">
      <w:pPr>
        <w:jc w:val="center"/>
        <w:rPr>
          <w:b/>
        </w:rPr>
      </w:pPr>
      <w:r w:rsidRPr="00806EE8">
        <w:rPr>
          <w:b/>
        </w:rPr>
        <w:t>DICHIARA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 xml:space="preserve">di non trovarsi in nessuna delle clausole di esclusione ai sensi dell’art. 11 commi 2 – 3 del D. </w:t>
      </w:r>
      <w:proofErr w:type="spellStart"/>
      <w:r>
        <w:t>Lgs</w:t>
      </w:r>
      <w:proofErr w:type="spellEnd"/>
      <w:r>
        <w:t>. 24/07/1992</w:t>
      </w:r>
      <w:r>
        <w:br/>
        <w:t xml:space="preserve">n. 358;  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 xml:space="preserve">di non trovarsi in nessuna delle clausole di esclusione ai sensi  </w:t>
      </w:r>
      <w:r w:rsidR="00122B8D">
        <w:t xml:space="preserve">del </w:t>
      </w:r>
      <w:r>
        <w:t xml:space="preserve"> D. </w:t>
      </w:r>
      <w:proofErr w:type="spellStart"/>
      <w:r>
        <w:t>Lgs</w:t>
      </w:r>
      <w:proofErr w:type="spellEnd"/>
      <w:r>
        <w:t xml:space="preserve">. </w:t>
      </w:r>
      <w:r w:rsidR="00122B8D">
        <w:t>50/2016</w:t>
      </w:r>
      <w:r>
        <w:t>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essere in regola con gli con gli obblighi di cui alla Legge n. 68/1999;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che non sussistono cause ostative di cui all’art. 10 della Legge n. 575/1965;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aver valutato tutte le circostanze, influenti la fornitura dei servizi in oggetto, che hanno portato alla determinazione delle condizioni contrattuali e del prezzo e di considerare quest’ultimo congruo e remunerativo;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essere in presenza di procedimenti per l’applicazione di misure di prevenzione coatta;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essere in presenza di cause ostative in materia di criminalità organizzata (antimafia);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trovarsi in presenza di sentenze penali di condanna passate in giudicato o di decreti penali divenuti irrevocabili o di sentenze di applicazione  della pena su richiesta (patteggiamento) ovvero che, pur essendosi trovato in presenza di sentenze penali, ha ottenuto il provvedimento di riabilitazione o di estinzione del reato;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avere in corso alcun procedimento per la dichiarazione di una delle situazioni di cui ai tre punti precedenti;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trovarsi in stato di sospensione dell’attività commerciale;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aver riportato condanne, con sentenza passata in giudicato, per qualsiasi reato che incida sulla propria moralità professionale o per delitti finanziari;</w:t>
      </w:r>
    </w:p>
    <w:p w:rsidR="002740BC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di non aver commesso, nell’esercizio della propria attività professionale, gravi errori accertati con qualsiasi mezzo di prova addotto dall’amministrazione aggiudicatrice;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>che non ha commesso violazioni, definitivamente accertate, rispetto agli obblighi relativi al pagamento delle imposte e tasse, secondo la legislazione italiana o quella dello Stato in cui sono stabiliti;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 xml:space="preserve">che non ha commesso violazioni gravi, definitivamente accertate, alle norme in materia di contributi previdenziali e assistenziali, secondo la legislazione italiana o dello Stato in cui sono stabiliti </w:t>
      </w:r>
      <w:r>
        <w:t>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>che non ha commesso gravi infrazioni debitamente accertate alle norme in materia di sicurezza e a ogni altro obbligo derivante dai rapporti di lavoro, risultanti dai dati in possesso dell’osservatorio;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>che nell’anno antecedente la data di pubblicazione del bando di gara non ha reso false dichiarazioni in merito ai requisiti e alle condizioni rilevanti per la partecipazione alle procedure di gara e per l’affidamento dei subappalti, risultanti dai dati in possesso dell’Osservatorio;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>che i propri dipendenti sono regolarmente inquadrati, assicurati e retribuiti secondo le vigenti norme dei contratti di lavoro di appartenenza;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 xml:space="preserve">che non sussistono rapporti di controllo determinati ai sensi dell’art. 2359 del C.C. con altre imprese concorrenti di cui trattasi; 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</w:t>
      </w:r>
      <w:r w:rsidRPr="00991B20">
        <w:t>i aver preso visione del bando e relativi allegati e di accettarli senza alcuna riserva;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991B20">
        <w:t>che la ditta è in regola con le norme che disciplinano il diritto al lavoro dei disabili, ai sensi della legge n.68/99;</w:t>
      </w:r>
    </w:p>
    <w:p w:rsidR="002740BC" w:rsidRPr="00991B20" w:rsidRDefault="002740BC" w:rsidP="002740BC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</w:t>
      </w:r>
      <w:r w:rsidRPr="00991B20">
        <w:t xml:space="preserve">i adottare, tutte le misure di sicurezza e garanzie previste dal D. </w:t>
      </w:r>
      <w:proofErr w:type="spellStart"/>
      <w:r w:rsidRPr="00991B20">
        <w:t>Lgs</w:t>
      </w:r>
      <w:proofErr w:type="spellEnd"/>
      <w:r w:rsidRPr="00991B20">
        <w:t>. 81/2008 e succ</w:t>
      </w:r>
      <w:r>
        <w:t>essive modifiche e integrazioni;</w:t>
      </w:r>
    </w:p>
    <w:p w:rsidR="00122B8D" w:rsidRPr="00991B20" w:rsidRDefault="002740BC" w:rsidP="00122B8D">
      <w:pPr>
        <w:numPr>
          <w:ilvl w:val="0"/>
          <w:numId w:val="5"/>
        </w:numPr>
        <w:tabs>
          <w:tab w:val="clear" w:pos="720"/>
        </w:tabs>
        <w:ind w:left="426" w:hanging="426"/>
        <w:jc w:val="both"/>
      </w:pPr>
      <w:r>
        <w:t>d</w:t>
      </w:r>
      <w:r w:rsidRPr="00991B20">
        <w:t xml:space="preserve">i aver preso visione dell’ informativa e consenso ai sensi dell’art. 13 del </w:t>
      </w:r>
      <w:proofErr w:type="spellStart"/>
      <w:r w:rsidRPr="00991B20">
        <w:t>D.Lgs.</w:t>
      </w:r>
      <w:proofErr w:type="spellEnd"/>
      <w:r w:rsidRPr="00991B20">
        <w:t xml:space="preserve"> 196/03</w:t>
      </w:r>
      <w:r w:rsidR="00122B8D" w:rsidRPr="00122B8D">
        <w:t xml:space="preserve"> </w:t>
      </w:r>
      <w:r w:rsidR="00122B8D" w:rsidRPr="00991B20">
        <w:t>e succ</w:t>
      </w:r>
      <w:r w:rsidR="00122B8D">
        <w:t>essive modifiche e integrazioni.</w:t>
      </w:r>
    </w:p>
    <w:p w:rsidR="002740BC" w:rsidRPr="00991B20" w:rsidRDefault="002740BC" w:rsidP="00122B8D">
      <w:pPr>
        <w:ind w:left="426"/>
        <w:jc w:val="both"/>
      </w:pPr>
    </w:p>
    <w:p w:rsidR="002740BC" w:rsidRDefault="002740BC" w:rsidP="002740BC">
      <w:pPr>
        <w:tabs>
          <w:tab w:val="num" w:pos="540"/>
        </w:tabs>
        <w:ind w:left="426" w:hanging="426"/>
        <w:jc w:val="both"/>
      </w:pPr>
    </w:p>
    <w:p w:rsidR="00393E5F" w:rsidRDefault="002740BC" w:rsidP="00D36101">
      <w:pPr>
        <w:jc w:val="center"/>
        <w:rPr>
          <w:sz w:val="24"/>
          <w:szCs w:val="24"/>
        </w:rPr>
      </w:pPr>
      <w:r>
        <w:tab/>
        <w:t xml:space="preserve">   Data ________________</w:t>
      </w:r>
      <w:r>
        <w:tab/>
      </w:r>
      <w:r>
        <w:tab/>
      </w:r>
      <w:r>
        <w:tab/>
      </w:r>
      <w:r>
        <w:tab/>
        <w:t>Firma _______________________</w:t>
      </w:r>
    </w:p>
    <w:sectPr w:rsidR="00393E5F" w:rsidSect="00104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319"/>
    <w:multiLevelType w:val="hybridMultilevel"/>
    <w:tmpl w:val="AFC807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67EE"/>
    <w:multiLevelType w:val="hybridMultilevel"/>
    <w:tmpl w:val="D9924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6414"/>
    <w:multiLevelType w:val="hybridMultilevel"/>
    <w:tmpl w:val="5ECE7EA0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81167F3"/>
    <w:multiLevelType w:val="hybridMultilevel"/>
    <w:tmpl w:val="40E270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4F87"/>
    <w:multiLevelType w:val="hybridMultilevel"/>
    <w:tmpl w:val="69D0A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ED9"/>
    <w:rsid w:val="00011CE3"/>
    <w:rsid w:val="0010451E"/>
    <w:rsid w:val="00122B8D"/>
    <w:rsid w:val="00221C13"/>
    <w:rsid w:val="002740BC"/>
    <w:rsid w:val="002B2568"/>
    <w:rsid w:val="00393E5F"/>
    <w:rsid w:val="00475562"/>
    <w:rsid w:val="004B4ED9"/>
    <w:rsid w:val="004F3172"/>
    <w:rsid w:val="0050613F"/>
    <w:rsid w:val="00507655"/>
    <w:rsid w:val="00613FF5"/>
    <w:rsid w:val="007D0344"/>
    <w:rsid w:val="008B6A4A"/>
    <w:rsid w:val="008C36EE"/>
    <w:rsid w:val="00A27657"/>
    <w:rsid w:val="00A70B0A"/>
    <w:rsid w:val="00A71F52"/>
    <w:rsid w:val="00AC6182"/>
    <w:rsid w:val="00AE2FBE"/>
    <w:rsid w:val="00B36EF5"/>
    <w:rsid w:val="00BE2D61"/>
    <w:rsid w:val="00BF5E32"/>
    <w:rsid w:val="00C80D23"/>
    <w:rsid w:val="00CA3108"/>
    <w:rsid w:val="00D31CA6"/>
    <w:rsid w:val="00D36101"/>
    <w:rsid w:val="00DE223E"/>
    <w:rsid w:val="00EA163B"/>
    <w:rsid w:val="00F1327F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ED9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24</dc:creator>
  <cp:lastModifiedBy>Utente 24</cp:lastModifiedBy>
  <cp:revision>6</cp:revision>
  <dcterms:created xsi:type="dcterms:W3CDTF">2017-12-19T07:40:00Z</dcterms:created>
  <dcterms:modified xsi:type="dcterms:W3CDTF">2019-12-18T10:03:00Z</dcterms:modified>
</cp:coreProperties>
</file>