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r w:rsidRPr="00B2622D">
        <w:rPr>
          <w:rFonts w:ascii="Times New Roman" w:eastAsia="Times New Roman" w:hAnsi="Times New Roman"/>
          <w:sz w:val="21"/>
          <w:szCs w:val="21"/>
          <w:lang w:eastAsia="it-IT"/>
        </w:rPr>
        <w:t xml:space="preserve">SCHEDA PER L'INDIVIDUAZIONE DEI </w:t>
      </w:r>
      <w:r w:rsidR="00D11ACC">
        <w:rPr>
          <w:rFonts w:ascii="Times New Roman" w:eastAsia="Times New Roman" w:hAnsi="Times New Roman"/>
          <w:sz w:val="21"/>
          <w:szCs w:val="21"/>
          <w:lang w:eastAsia="it-IT"/>
        </w:rPr>
        <w:t>DOC</w:t>
      </w:r>
      <w:r w:rsidR="00EF6D2A">
        <w:rPr>
          <w:rFonts w:ascii="Times New Roman" w:eastAsia="Times New Roman" w:hAnsi="Times New Roman"/>
          <w:sz w:val="21"/>
          <w:szCs w:val="21"/>
          <w:lang w:eastAsia="it-IT"/>
        </w:rPr>
        <w:t>ENTI SOPRANNUMERARI</w:t>
      </w:r>
      <w:r w:rsidR="00835E62">
        <w:rPr>
          <w:rFonts w:ascii="Times New Roman" w:eastAsia="Times New Roman" w:hAnsi="Times New Roman"/>
          <w:sz w:val="21"/>
          <w:szCs w:val="21"/>
          <w:lang w:eastAsia="it-IT"/>
        </w:rPr>
        <w:t xml:space="preserve"> PER L’</w:t>
      </w:r>
      <w:r w:rsidR="00EF6D2A">
        <w:rPr>
          <w:rFonts w:ascii="Times New Roman" w:eastAsia="Times New Roman" w:hAnsi="Times New Roman"/>
          <w:sz w:val="21"/>
          <w:szCs w:val="21"/>
          <w:lang w:eastAsia="it-IT"/>
        </w:rPr>
        <w:t xml:space="preserve"> A.S. 201</w:t>
      </w:r>
      <w:r w:rsidR="00A45A36">
        <w:rPr>
          <w:rFonts w:ascii="Times New Roman" w:eastAsia="Times New Roman" w:hAnsi="Times New Roman"/>
          <w:sz w:val="21"/>
          <w:szCs w:val="21"/>
          <w:lang w:eastAsia="it-IT"/>
        </w:rPr>
        <w:t>8</w:t>
      </w:r>
      <w:r w:rsidR="00EF6D2A">
        <w:rPr>
          <w:rFonts w:ascii="Times New Roman" w:eastAsia="Times New Roman" w:hAnsi="Times New Roman"/>
          <w:sz w:val="21"/>
          <w:szCs w:val="21"/>
          <w:lang w:eastAsia="it-IT"/>
        </w:rPr>
        <w:t>/1</w:t>
      </w:r>
      <w:r w:rsidR="00A45A36">
        <w:rPr>
          <w:rFonts w:ascii="Times New Roman" w:eastAsia="Times New Roman" w:hAnsi="Times New Roman"/>
          <w:sz w:val="21"/>
          <w:szCs w:val="21"/>
          <w:lang w:eastAsia="it-IT"/>
        </w:rPr>
        <w:t>9</w:t>
      </w:r>
    </w:p>
    <w:p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............................................(prov................)</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Insegnante di scuola.............................................................................................(</w:t>
      </w:r>
      <w:proofErr w:type="spellStart"/>
      <w:r>
        <w:rPr>
          <w:rFonts w:ascii="Times New Roman" w:eastAsia="Times New Roman" w:hAnsi="Times New Roman"/>
          <w:sz w:val="20"/>
          <w:szCs w:val="20"/>
          <w:lang w:eastAsia="it-IT"/>
        </w:rPr>
        <w:t>cl.di</w:t>
      </w:r>
      <w:proofErr w:type="spellEnd"/>
      <w:r>
        <w:rPr>
          <w:rFonts w:ascii="Times New Roman" w:eastAsia="Times New Roman" w:hAnsi="Times New Roman"/>
          <w:sz w:val="20"/>
          <w:szCs w:val="20"/>
          <w:lang w:eastAsia="it-IT"/>
        </w:rPr>
        <w:t xml:space="preserve">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giuridica  dal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tblPr>
      <w:tblGrid>
        <w:gridCol w:w="7236"/>
        <w:gridCol w:w="537"/>
        <w:gridCol w:w="667"/>
        <w:gridCol w:w="1208"/>
      </w:tblGrid>
      <w:tr w:rsidR="00624303" w:rsidRPr="00B2622D" w:rsidTr="00624303">
        <w:trPr>
          <w:jc w:val="center"/>
        </w:trPr>
        <w:tc>
          <w:tcPr>
            <w:tcW w:w="7723"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624303">
        <w:trPr>
          <w:jc w:val="center"/>
        </w:trPr>
        <w:tc>
          <w:tcPr>
            <w:tcW w:w="7723"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D) a coloro che, per un triennio, a decorrere dalle operazioni di mobilità per l'</w:t>
            </w:r>
            <w:proofErr w:type="spellStart"/>
            <w:r w:rsidRPr="00B2622D">
              <w:rPr>
                <w:rFonts w:ascii="Times New Roman" w:eastAsia="Times New Roman" w:hAnsi="Times New Roman"/>
                <w:sz w:val="18"/>
                <w:szCs w:val="18"/>
                <w:lang w:eastAsia="it-IT"/>
              </w:rPr>
              <w:t>a.s.</w:t>
            </w:r>
            <w:proofErr w:type="spellEnd"/>
            <w:r w:rsidRPr="00B2622D">
              <w:rPr>
                <w:rFonts w:ascii="Times New Roman" w:eastAsia="Times New Roman" w:hAnsi="Times New Roman"/>
                <w:sz w:val="18"/>
                <w:szCs w:val="18"/>
                <w:lang w:eastAsia="it-IT"/>
              </w:rPr>
              <w:t xml:space="preserve"> 2000/2001 e fino all'</w:t>
            </w:r>
            <w:proofErr w:type="spellStart"/>
            <w:r w:rsidRPr="00B2622D">
              <w:rPr>
                <w:rFonts w:ascii="Times New Roman" w:eastAsia="Times New Roman" w:hAnsi="Times New Roman"/>
                <w:sz w:val="18"/>
                <w:szCs w:val="18"/>
                <w:lang w:eastAsia="it-IT"/>
              </w:rPr>
              <w:t>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lastRenderedPageBreak/>
        <w:t xml:space="preserve">II - ESIGENZE </w:t>
      </w:r>
      <w:proofErr w:type="spellStart"/>
      <w:r w:rsidRPr="00624303">
        <w:rPr>
          <w:rFonts w:ascii="Times New Roman" w:eastAsia="Times New Roman" w:hAnsi="Times New Roman"/>
          <w:sz w:val="20"/>
          <w:szCs w:val="20"/>
          <w:lang w:eastAsia="it-IT"/>
        </w:rPr>
        <w:t>DI</w:t>
      </w:r>
      <w:proofErr w:type="spellEnd"/>
      <w:r w:rsidRPr="00624303">
        <w:rPr>
          <w:rFonts w:ascii="Times New Roman" w:eastAsia="Times New Roman" w:hAnsi="Times New Roman"/>
          <w:sz w:val="20"/>
          <w:szCs w:val="20"/>
          <w:lang w:eastAsia="it-IT"/>
        </w:rPr>
        <w:t xml:space="preserve">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93"/>
        <w:gridCol w:w="1274"/>
        <w:gridCol w:w="1181"/>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062"/>
        <w:gridCol w:w="662"/>
        <w:gridCol w:w="924"/>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 xml:space="preserve">DICHIARAZIONE </w:t>
      </w:r>
      <w:proofErr w:type="spellStart"/>
      <w:r w:rsidRPr="00624303">
        <w:rPr>
          <w:rFonts w:ascii="Times New Roman" w:eastAsia="Times New Roman" w:hAnsi="Times New Roman"/>
          <w:sz w:val="20"/>
          <w:szCs w:val="20"/>
          <w:lang w:eastAsia="it-IT"/>
        </w:rPr>
        <w:t>DI</w:t>
      </w:r>
      <w:proofErr w:type="spellEnd"/>
      <w:r w:rsidRPr="00624303">
        <w:rPr>
          <w:rFonts w:ascii="Times New Roman" w:eastAsia="Times New Roman" w:hAnsi="Times New Roman"/>
          <w:sz w:val="20"/>
          <w:szCs w:val="20"/>
          <w:lang w:eastAsia="it-IT"/>
        </w:rPr>
        <w:t xml:space="preserve"> PERMANENZA DEI REQUISITI SUI BENEFICI DELLA LEGGE 104.</w:t>
      </w: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624303"/>
    <w:rsid w:val="00097315"/>
    <w:rsid w:val="00123FCA"/>
    <w:rsid w:val="00340E19"/>
    <w:rsid w:val="003F1E85"/>
    <w:rsid w:val="00484EC5"/>
    <w:rsid w:val="00490F91"/>
    <w:rsid w:val="004E669D"/>
    <w:rsid w:val="00624303"/>
    <w:rsid w:val="00703B79"/>
    <w:rsid w:val="007406A0"/>
    <w:rsid w:val="0077759F"/>
    <w:rsid w:val="007829D1"/>
    <w:rsid w:val="007A1403"/>
    <w:rsid w:val="007E5047"/>
    <w:rsid w:val="00804888"/>
    <w:rsid w:val="00835E62"/>
    <w:rsid w:val="00870E29"/>
    <w:rsid w:val="00A45A36"/>
    <w:rsid w:val="00B54EDA"/>
    <w:rsid w:val="00B615A3"/>
    <w:rsid w:val="00BB5684"/>
    <w:rsid w:val="00BD0CCA"/>
    <w:rsid w:val="00C16C7B"/>
    <w:rsid w:val="00C83212"/>
    <w:rsid w:val="00D11ACC"/>
    <w:rsid w:val="00D76781"/>
    <w:rsid w:val="00DB2E50"/>
    <w:rsid w:val="00DF43C1"/>
    <w:rsid w:val="00E52CA6"/>
    <w:rsid w:val="00EF6D2A"/>
    <w:rsid w:val="00F3362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1743</Words>
  <Characters>9939</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Melina</cp:lastModifiedBy>
  <cp:revision>2</cp:revision>
  <cp:lastPrinted>2018-03-02T12:16:00Z</cp:lastPrinted>
  <dcterms:created xsi:type="dcterms:W3CDTF">2020-03-24T09:02:00Z</dcterms:created>
  <dcterms:modified xsi:type="dcterms:W3CDTF">2020-03-24T09:02:00Z</dcterms:modified>
</cp:coreProperties>
</file>