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EF" w:rsidRDefault="00187E3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0C61EF" w:rsidRDefault="00187E3E" w:rsidP="00CC6D62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>ESCLUSIONE DALLA GRADUATORIA DI ISTITUTO</w:t>
      </w:r>
    </w:p>
    <w:p w:rsidR="000C61EF" w:rsidRDefault="00187E3E">
      <w:pPr>
        <w:spacing w:after="115" w:line="259" w:lineRule="auto"/>
        <w:jc w:val="center"/>
      </w:pPr>
      <w:r>
        <w:rPr>
          <w:b/>
          <w:sz w:val="24"/>
        </w:rPr>
        <w:t xml:space="preserve">PER L’INDIVIDUAZIONE DEI PERDENTI POSTO </w:t>
      </w:r>
    </w:p>
    <w:p w:rsidR="000C61EF" w:rsidRDefault="00187E3E">
      <w:pPr>
        <w:spacing w:after="74" w:line="259" w:lineRule="auto"/>
        <w:jc w:val="center"/>
      </w:pPr>
      <w:r>
        <w:rPr>
          <w:b/>
          <w:sz w:val="24"/>
        </w:rPr>
        <w:t xml:space="preserve">PERSONALE DOCENTE </w:t>
      </w:r>
    </w:p>
    <w:p w:rsidR="000C61EF" w:rsidRDefault="00187E3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C61EF" w:rsidRDefault="00187E3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C61EF" w:rsidRDefault="00187E3E">
      <w:pPr>
        <w:spacing w:after="2" w:line="361" w:lineRule="auto"/>
      </w:pPr>
      <w:r>
        <w:t xml:space="preserve">    l    sottoscritt    _______________________________________________________ nat    a __________________________________________________ il _____________________ in servizio per il corrente anno scolastico presso l’I.C. Giovanni Falcone di S. Giovanni La Punta con la qualifica di </w:t>
      </w:r>
    </w:p>
    <w:p w:rsidR="000C61EF" w:rsidRDefault="00187E3E">
      <w:pPr>
        <w:tabs>
          <w:tab w:val="center" w:pos="6375"/>
          <w:tab w:val="center" w:pos="7479"/>
          <w:tab w:val="right" w:pos="9182"/>
        </w:tabs>
        <w:spacing w:after="100"/>
        <w:ind w:left="0" w:right="0" w:firstLine="0"/>
        <w:jc w:val="left"/>
      </w:pPr>
      <w:r>
        <w:t xml:space="preserve">_____________________________________________________, </w:t>
      </w:r>
      <w:r>
        <w:tab/>
        <w:t xml:space="preserve">classe </w:t>
      </w:r>
      <w:r>
        <w:tab/>
        <w:t xml:space="preserve">di </w:t>
      </w:r>
      <w:r>
        <w:tab/>
        <w:t>concorso</w:t>
      </w:r>
    </w:p>
    <w:p w:rsidR="000C61EF" w:rsidRDefault="00187E3E">
      <w:pPr>
        <w:spacing w:after="290"/>
        <w:ind w:right="0"/>
      </w:pPr>
      <w:r>
        <w:t xml:space="preserve">_____________________________________________________ in riferimento a quanto previsto  dal C.C.N.I. </w:t>
      </w:r>
    </w:p>
    <w:p w:rsidR="000C61EF" w:rsidRDefault="00187E3E">
      <w:pPr>
        <w:spacing w:after="80" w:line="259" w:lineRule="auto"/>
        <w:ind w:left="0" w:right="120" w:firstLine="0"/>
        <w:jc w:val="center"/>
      </w:pPr>
      <w:r>
        <w:rPr>
          <w:b/>
        </w:rPr>
        <w:t>dichiara sotto la propria responsabilità</w:t>
      </w:r>
    </w:p>
    <w:p w:rsidR="000C61EF" w:rsidRDefault="00187E3E">
      <w:pPr>
        <w:spacing w:after="81"/>
        <w:ind w:right="119"/>
        <w:jc w:val="center"/>
      </w:pPr>
      <w:r>
        <w:rPr>
          <w:sz w:val="18"/>
        </w:rPr>
        <w:t xml:space="preserve">(ai sensi del DPR n. 445 del 28 dicembre 2000, come integrato dall’articolo 15 della Legge n. 3 del 16 gennaio 2003 e </w:t>
      </w:r>
    </w:p>
    <w:p w:rsidR="000C61EF" w:rsidRDefault="00187E3E">
      <w:pPr>
        <w:spacing w:after="600"/>
        <w:jc w:val="center"/>
      </w:pPr>
      <w:r>
        <w:rPr>
          <w:sz w:val="18"/>
        </w:rPr>
        <w:t>modificato dall’articolo 15 della Legge n. 183 del 12 novembre 2011)</w:t>
      </w:r>
    </w:p>
    <w:p w:rsidR="000C61EF" w:rsidRDefault="00187E3E">
      <w:pPr>
        <w:spacing w:after="99" w:line="259" w:lineRule="auto"/>
        <w:ind w:left="0" w:right="69" w:firstLine="0"/>
        <w:jc w:val="center"/>
      </w:pPr>
      <w:r>
        <w:t xml:space="preserve"> </w:t>
      </w:r>
    </w:p>
    <w:p w:rsidR="000C61EF" w:rsidRDefault="00187E3E">
      <w:pPr>
        <w:spacing w:line="364" w:lineRule="auto"/>
        <w:ind w:right="0"/>
      </w:pPr>
      <w:r>
        <w:t>di aver diritto a non essere inserit     nella graduatoria di Istituto per l’anno scolastico 2023/2024 per l’identificazione dei perdenti posto da trasferire d’ufficio in quanto beneficiario delle seguenti precedenze:</w:t>
      </w:r>
    </w:p>
    <w:p w:rsidR="000C61EF" w:rsidRDefault="00187E3E">
      <w:pPr>
        <w:spacing w:line="359" w:lineRule="auto"/>
        <w:ind w:left="490" w:right="0" w:hanging="360"/>
      </w:pPr>
      <w:r>
        <w:t xml:space="preserve">       disabilità e gravi motivi di salute – personale scolastico docente non vedente (articolo 3 della Legge n. 120 del 28 marzo 1991);</w:t>
      </w:r>
    </w:p>
    <w:p w:rsidR="000C61EF" w:rsidRDefault="00187E3E">
      <w:pPr>
        <w:spacing w:after="94"/>
        <w:ind w:left="140" w:right="0"/>
      </w:pPr>
      <w:r>
        <w:t xml:space="preserve">       disabilità e gravi motivi di salute – personale emodializzato (articolo 61 della Legge n. 270 del 20 maggio</w:t>
      </w:r>
    </w:p>
    <w:p w:rsidR="000C61EF" w:rsidRDefault="00187E3E">
      <w:pPr>
        <w:spacing w:after="437"/>
        <w:ind w:left="503" w:right="0"/>
      </w:pPr>
      <w:r>
        <w:t>1982);</w:t>
      </w:r>
    </w:p>
    <w:p w:rsidR="000C61EF" w:rsidRDefault="00187E3E">
      <w:pPr>
        <w:spacing w:after="116"/>
        <w:ind w:left="140" w:right="0"/>
      </w:pPr>
      <w:r>
        <w:t xml:space="preserve">       personale con disabilità e personale che ha bisogno di particolari cure continuative;</w:t>
      </w:r>
    </w:p>
    <w:p w:rsidR="000C61EF" w:rsidRDefault="00187E3E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0C61EF" w:rsidRDefault="00187E3E">
      <w:pPr>
        <w:spacing w:line="364" w:lineRule="auto"/>
        <w:ind w:left="490" w:right="0" w:hanging="360"/>
      </w:pPr>
      <w:r>
        <w:t xml:space="preserve">       assistenza al coniuge o al figlio con disabilità; assistenza da parte del figlio referente unico al genitore con disabilità; assistenza da parte di chi esercita la tutela legale;</w:t>
      </w:r>
    </w:p>
    <w:p w:rsidR="000C61EF" w:rsidRDefault="00187E3E">
      <w:pPr>
        <w:spacing w:after="523"/>
        <w:ind w:left="140" w:right="0"/>
      </w:pPr>
      <w:r>
        <w:t xml:space="preserve">      personale che ricopre cariche pubbliche nelle amministrazioni degli Enti Locali.</w:t>
      </w:r>
    </w:p>
    <w:p w:rsidR="000C61EF" w:rsidRDefault="00187E3E">
      <w:pPr>
        <w:tabs>
          <w:tab w:val="center" w:pos="3936"/>
          <w:tab w:val="center" w:pos="4532"/>
          <w:tab w:val="center" w:pos="5209"/>
          <w:tab w:val="center" w:pos="6974"/>
        </w:tabs>
        <w:spacing w:after="15"/>
        <w:ind w:left="0" w:right="0" w:firstLine="0"/>
        <w:jc w:val="left"/>
      </w:pPr>
      <w:r>
        <w:t xml:space="preserve"> Potenza, __________________________ </w:t>
      </w:r>
      <w:r>
        <w:tab/>
        <w:t xml:space="preserve"> </w:t>
      </w:r>
      <w:r>
        <w:tab/>
      </w:r>
      <w:r>
        <w:rPr>
          <w:sz w:val="24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        F.to Nome e Cognome</w:t>
      </w:r>
    </w:p>
    <w:p w:rsidR="000C61EF" w:rsidRDefault="00187E3E">
      <w:pPr>
        <w:tabs>
          <w:tab w:val="center" w:pos="853"/>
          <w:tab w:val="center" w:pos="1561"/>
          <w:tab w:val="center" w:pos="2269"/>
          <w:tab w:val="center" w:pos="2977"/>
          <w:tab w:val="center" w:pos="3685"/>
          <w:tab w:val="center" w:pos="4393"/>
          <w:tab w:val="center" w:pos="5101"/>
          <w:tab w:val="center" w:pos="7208"/>
        </w:tabs>
        <w:spacing w:after="197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____________________________</w:t>
      </w:r>
      <w:r>
        <w:rPr>
          <w:sz w:val="24"/>
        </w:rPr>
        <w:t xml:space="preserve"> </w:t>
      </w:r>
    </w:p>
    <w:p w:rsidR="000C61EF" w:rsidRDefault="00187E3E">
      <w:pPr>
        <w:spacing w:after="0" w:line="259" w:lineRule="auto"/>
        <w:ind w:left="13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0C61EF" w:rsidSect="004775DC">
      <w:pgSz w:w="11900" w:h="16840"/>
      <w:pgMar w:top="1440" w:right="1302" w:bottom="144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0C61EF"/>
    <w:rsid w:val="000C61EF"/>
    <w:rsid w:val="00187E3E"/>
    <w:rsid w:val="00333323"/>
    <w:rsid w:val="004775DC"/>
    <w:rsid w:val="00B913C3"/>
    <w:rsid w:val="00C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5DC"/>
    <w:pPr>
      <w:spacing w:after="338" w:line="265" w:lineRule="auto"/>
      <w:ind w:left="10" w:right="11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Docente - Esclusione dalla graduatoria di Istituto per l'individuazione dei perdenti posto</dc:title>
  <dc:creator>Vincenzo Izzi</dc:creator>
  <cp:lastModifiedBy>PERSONALE 1</cp:lastModifiedBy>
  <cp:revision>2</cp:revision>
  <dcterms:created xsi:type="dcterms:W3CDTF">2023-03-21T11:39:00Z</dcterms:created>
  <dcterms:modified xsi:type="dcterms:W3CDTF">2023-03-21T11:39:00Z</dcterms:modified>
</cp:coreProperties>
</file>